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EBEAE" w14:textId="426C33F7" w:rsidR="006C2CD0" w:rsidRPr="000A2CA3" w:rsidRDefault="003D1BD7" w:rsidP="006C2CD0">
      <w:pPr>
        <w:rPr>
          <w:rFonts w:ascii="Calibri" w:hAnsi="Calibri"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919A985" wp14:editId="658AC6E1">
            <wp:simplePos x="0" y="0"/>
            <wp:positionH relativeFrom="column">
              <wp:posOffset>5086350</wp:posOffset>
            </wp:positionH>
            <wp:positionV relativeFrom="paragraph">
              <wp:posOffset>-790575</wp:posOffset>
            </wp:positionV>
            <wp:extent cx="1180465" cy="1165225"/>
            <wp:effectExtent l="0" t="0" r="635" b="0"/>
            <wp:wrapNone/>
            <wp:docPr id="1" name="Picture 1" descr="C:\Users\lmartin\AppData\Local\Microsoft\Windows\INetCache\Content.Word\CDC_logo_Black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lmartin\AppData\Local\Microsoft\Windows\INetCache\Content.Word\CDC_logo_Black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469" w:rsidRPr="000A2CA3">
        <w:rPr>
          <w:rFonts w:ascii="Calibri" w:hAnsi="Calibri"/>
          <w:sz w:val="48"/>
          <w:szCs w:val="48"/>
        </w:rPr>
        <w:t xml:space="preserve">External Stakeholder Engagement </w:t>
      </w:r>
    </w:p>
    <w:p w14:paraId="7471F3A3" w14:textId="1D15EFA2" w:rsidR="004F3662" w:rsidRPr="000A2CA3" w:rsidRDefault="00510469" w:rsidP="006C2CD0">
      <w:pPr>
        <w:rPr>
          <w:rFonts w:ascii="Calibri" w:hAnsi="Calibri"/>
          <w:color w:val="808080" w:themeColor="background1" w:themeShade="80"/>
          <w:sz w:val="40"/>
          <w:szCs w:val="40"/>
        </w:rPr>
      </w:pPr>
      <w:r w:rsidRPr="000A2CA3">
        <w:rPr>
          <w:rFonts w:ascii="Calibri" w:hAnsi="Calibri"/>
          <w:color w:val="808080" w:themeColor="background1" w:themeShade="80"/>
          <w:sz w:val="40"/>
          <w:szCs w:val="40"/>
        </w:rPr>
        <w:t xml:space="preserve">Tool </w:t>
      </w:r>
      <w:r w:rsidR="004F3662" w:rsidRPr="000A2CA3">
        <w:rPr>
          <w:rFonts w:ascii="Calibri" w:hAnsi="Calibri"/>
          <w:color w:val="808080" w:themeColor="background1" w:themeShade="80"/>
          <w:sz w:val="40"/>
          <w:szCs w:val="40"/>
        </w:rPr>
        <w:t>5</w:t>
      </w:r>
      <w:r w:rsidRPr="000A2CA3">
        <w:rPr>
          <w:rFonts w:ascii="Calibri" w:hAnsi="Calibri"/>
          <w:color w:val="808080" w:themeColor="background1" w:themeShade="80"/>
          <w:sz w:val="40"/>
          <w:szCs w:val="40"/>
        </w:rPr>
        <w:t xml:space="preserve">: </w:t>
      </w:r>
      <w:r w:rsidR="00B052AC">
        <w:rPr>
          <w:rFonts w:ascii="Calibri" w:hAnsi="Calibri"/>
          <w:color w:val="808080" w:themeColor="background1" w:themeShade="80"/>
          <w:sz w:val="40"/>
          <w:szCs w:val="40"/>
        </w:rPr>
        <w:t>Community l</w:t>
      </w:r>
      <w:r w:rsidR="004F3662" w:rsidRPr="000A2CA3">
        <w:rPr>
          <w:rFonts w:ascii="Calibri" w:hAnsi="Calibri"/>
          <w:color w:val="808080" w:themeColor="background1" w:themeShade="80"/>
          <w:sz w:val="40"/>
          <w:szCs w:val="40"/>
        </w:rPr>
        <w:t xml:space="preserve">iaison </w:t>
      </w:r>
      <w:r w:rsidR="00B052AC">
        <w:rPr>
          <w:rFonts w:ascii="Calibri" w:hAnsi="Calibri"/>
          <w:color w:val="808080" w:themeColor="background1" w:themeShade="80"/>
          <w:sz w:val="40"/>
          <w:szCs w:val="40"/>
        </w:rPr>
        <w:t>o</w:t>
      </w:r>
      <w:r w:rsidR="004F3662" w:rsidRPr="000A2CA3">
        <w:rPr>
          <w:rFonts w:ascii="Calibri" w:hAnsi="Calibri"/>
          <w:color w:val="808080" w:themeColor="background1" w:themeShade="80"/>
          <w:sz w:val="40"/>
          <w:szCs w:val="40"/>
        </w:rPr>
        <w:t>ffice</w:t>
      </w:r>
      <w:r w:rsidR="00934DFB">
        <w:rPr>
          <w:rFonts w:ascii="Calibri" w:hAnsi="Calibri"/>
          <w:color w:val="808080" w:themeColor="background1" w:themeShade="80"/>
          <w:sz w:val="40"/>
          <w:szCs w:val="40"/>
        </w:rPr>
        <w:t>r (CLO)</w:t>
      </w:r>
      <w:r w:rsidR="004F3662" w:rsidRPr="000A2CA3">
        <w:rPr>
          <w:rFonts w:ascii="Calibri" w:hAnsi="Calibri"/>
          <w:color w:val="808080" w:themeColor="background1" w:themeShade="80"/>
          <w:sz w:val="40"/>
          <w:szCs w:val="40"/>
        </w:rPr>
        <w:t xml:space="preserve"> </w:t>
      </w:r>
      <w:r w:rsidR="00D965C1">
        <w:rPr>
          <w:rFonts w:ascii="Calibri" w:hAnsi="Calibri"/>
          <w:color w:val="808080" w:themeColor="background1" w:themeShade="80"/>
          <w:sz w:val="40"/>
          <w:szCs w:val="40"/>
        </w:rPr>
        <w:t>r</w:t>
      </w:r>
      <w:r w:rsidR="004F3662" w:rsidRPr="000A2CA3">
        <w:rPr>
          <w:rFonts w:ascii="Calibri" w:hAnsi="Calibri"/>
          <w:color w:val="808080" w:themeColor="background1" w:themeShade="80"/>
          <w:sz w:val="40"/>
          <w:szCs w:val="40"/>
        </w:rPr>
        <w:t xml:space="preserve">ole </w:t>
      </w:r>
      <w:r w:rsidR="00D965C1">
        <w:rPr>
          <w:rFonts w:ascii="Calibri" w:hAnsi="Calibri"/>
          <w:color w:val="808080" w:themeColor="background1" w:themeShade="80"/>
          <w:sz w:val="40"/>
          <w:szCs w:val="40"/>
        </w:rPr>
        <w:t>d</w:t>
      </w:r>
      <w:r w:rsidR="004F3662" w:rsidRPr="000A2CA3">
        <w:rPr>
          <w:rFonts w:ascii="Calibri" w:hAnsi="Calibri"/>
          <w:color w:val="808080" w:themeColor="background1" w:themeShade="80"/>
          <w:sz w:val="40"/>
          <w:szCs w:val="40"/>
        </w:rPr>
        <w:t xml:space="preserve">escription </w:t>
      </w:r>
    </w:p>
    <w:p w14:paraId="1A1F46DB" w14:textId="144B5747" w:rsidR="004F3662" w:rsidRPr="000A2CA3" w:rsidRDefault="004F3662" w:rsidP="004F3662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Cs w:val="24"/>
          <w:lang w:val="en" w:eastAsia="en-GB"/>
        </w:rPr>
      </w:pPr>
      <w:r w:rsidRPr="000A2CA3">
        <w:rPr>
          <w:rFonts w:ascii="Calibri" w:eastAsia="Times New Roman" w:hAnsi="Calibri" w:cs="Times New Roman"/>
          <w:b/>
          <w:bCs/>
          <w:szCs w:val="24"/>
          <w:lang w:val="en" w:eastAsia="en-GB"/>
        </w:rPr>
        <w:t xml:space="preserve">Main </w:t>
      </w:r>
      <w:r w:rsidR="00D965C1">
        <w:rPr>
          <w:rFonts w:ascii="Calibri" w:eastAsia="Times New Roman" w:hAnsi="Calibri" w:cs="Times New Roman"/>
          <w:b/>
          <w:bCs/>
          <w:szCs w:val="24"/>
          <w:lang w:val="en" w:eastAsia="en-GB"/>
        </w:rPr>
        <w:t>p</w:t>
      </w:r>
      <w:r w:rsidRPr="000A2CA3">
        <w:rPr>
          <w:rFonts w:ascii="Calibri" w:eastAsia="Times New Roman" w:hAnsi="Calibri" w:cs="Times New Roman"/>
          <w:b/>
          <w:bCs/>
          <w:szCs w:val="24"/>
          <w:lang w:val="en" w:eastAsia="en-GB"/>
        </w:rPr>
        <w:t xml:space="preserve">urpose of the </w:t>
      </w:r>
      <w:r w:rsidR="00D965C1">
        <w:rPr>
          <w:rFonts w:ascii="Calibri" w:eastAsia="Times New Roman" w:hAnsi="Calibri" w:cs="Times New Roman"/>
          <w:b/>
          <w:bCs/>
          <w:szCs w:val="24"/>
          <w:lang w:val="en" w:eastAsia="en-GB"/>
        </w:rPr>
        <w:t>j</w:t>
      </w:r>
      <w:r w:rsidRPr="000A2CA3">
        <w:rPr>
          <w:rFonts w:ascii="Calibri" w:eastAsia="Times New Roman" w:hAnsi="Calibri" w:cs="Times New Roman"/>
          <w:b/>
          <w:bCs/>
          <w:szCs w:val="24"/>
          <w:lang w:val="en" w:eastAsia="en-GB"/>
        </w:rPr>
        <w:t>ob</w:t>
      </w:r>
    </w:p>
    <w:p w14:paraId="6BA3434E" w14:textId="60832E62" w:rsidR="00D724AA" w:rsidRPr="000A2CA3" w:rsidRDefault="00DF18CC" w:rsidP="00D724AA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Cs w:val="24"/>
          <w:lang w:val="en" w:eastAsia="en-GB"/>
        </w:rPr>
      </w:pPr>
      <w:r w:rsidRPr="000A2CA3">
        <w:rPr>
          <w:rFonts w:ascii="Calibri" w:eastAsia="Times New Roman" w:hAnsi="Calibri" w:cs="Times New Roman"/>
          <w:szCs w:val="24"/>
          <w:lang w:val="en" w:eastAsia="en-GB"/>
        </w:rPr>
        <w:t>Represent the organi</w:t>
      </w:r>
      <w:r w:rsidR="00097EA3">
        <w:rPr>
          <w:rFonts w:ascii="Calibri" w:eastAsia="Times New Roman" w:hAnsi="Calibri" w:cs="Times New Roman"/>
          <w:szCs w:val="24"/>
          <w:lang w:val="en" w:eastAsia="en-GB"/>
        </w:rPr>
        <w:t>s</w:t>
      </w:r>
      <w:r w:rsidRPr="000A2CA3">
        <w:rPr>
          <w:rFonts w:ascii="Calibri" w:eastAsia="Times New Roman" w:hAnsi="Calibri" w:cs="Times New Roman"/>
          <w:szCs w:val="24"/>
          <w:lang w:val="en" w:eastAsia="en-GB"/>
        </w:rPr>
        <w:t>ation and be</w:t>
      </w:r>
      <w:r w:rsidR="00510469" w:rsidRPr="000A2CA3">
        <w:rPr>
          <w:rFonts w:ascii="Calibri" w:eastAsia="Times New Roman" w:hAnsi="Calibri" w:cs="Times New Roman"/>
          <w:szCs w:val="24"/>
          <w:lang w:val="en" w:eastAsia="en-GB"/>
        </w:rPr>
        <w:t>come</w:t>
      </w:r>
      <w:r w:rsidR="00934DFB">
        <w:rPr>
          <w:rFonts w:ascii="Calibri" w:eastAsia="Times New Roman" w:hAnsi="Calibri" w:cs="Times New Roman"/>
          <w:szCs w:val="24"/>
          <w:lang w:val="en" w:eastAsia="en-GB"/>
        </w:rPr>
        <w:t xml:space="preserve"> the focal point of contact between</w:t>
      </w:r>
      <w:r w:rsidRPr="000A2CA3">
        <w:rPr>
          <w:rFonts w:ascii="Calibri" w:eastAsia="Times New Roman" w:hAnsi="Calibri" w:cs="Times New Roman"/>
          <w:szCs w:val="24"/>
          <w:lang w:val="en" w:eastAsia="en-GB"/>
        </w:rPr>
        <w:t xml:space="preserve"> local communities </w:t>
      </w:r>
      <w:r w:rsidR="00934DFB">
        <w:rPr>
          <w:rFonts w:ascii="Calibri" w:eastAsia="Times New Roman" w:hAnsi="Calibri" w:cs="Times New Roman"/>
          <w:szCs w:val="24"/>
          <w:lang w:val="en" w:eastAsia="en-GB"/>
        </w:rPr>
        <w:t>and</w:t>
      </w:r>
      <w:r w:rsidR="00934DFB" w:rsidRPr="000A2CA3">
        <w:rPr>
          <w:rFonts w:ascii="Calibri" w:eastAsia="Times New Roman" w:hAnsi="Calibri" w:cs="Times New Roman"/>
          <w:szCs w:val="24"/>
          <w:lang w:val="en" w:eastAsia="en-GB"/>
        </w:rPr>
        <w:t xml:space="preserve"> </w:t>
      </w:r>
      <w:r w:rsidRPr="000A2CA3">
        <w:rPr>
          <w:rFonts w:ascii="Calibri" w:eastAsia="Times New Roman" w:hAnsi="Calibri" w:cs="Times New Roman"/>
          <w:szCs w:val="24"/>
          <w:lang w:val="en" w:eastAsia="en-GB"/>
        </w:rPr>
        <w:t>the company. The CLO</w:t>
      </w:r>
      <w:r w:rsidR="00510469" w:rsidRPr="000A2CA3">
        <w:rPr>
          <w:rFonts w:ascii="Calibri" w:eastAsia="Times New Roman" w:hAnsi="Calibri" w:cs="Times New Roman"/>
          <w:szCs w:val="24"/>
          <w:lang w:val="en" w:eastAsia="en-GB"/>
        </w:rPr>
        <w:t>(s)</w:t>
      </w:r>
      <w:r w:rsidRPr="000A2CA3">
        <w:rPr>
          <w:rFonts w:ascii="Calibri" w:eastAsia="Times New Roman" w:hAnsi="Calibri" w:cs="Times New Roman"/>
          <w:szCs w:val="24"/>
          <w:lang w:val="en" w:eastAsia="en-GB"/>
        </w:rPr>
        <w:t xml:space="preserve"> </w:t>
      </w:r>
      <w:r w:rsidR="00934DFB">
        <w:rPr>
          <w:rFonts w:ascii="Calibri" w:eastAsia="Times New Roman" w:hAnsi="Calibri" w:cs="Times New Roman"/>
          <w:szCs w:val="24"/>
          <w:lang w:val="en" w:eastAsia="en-GB"/>
        </w:rPr>
        <w:t xml:space="preserve">will </w:t>
      </w:r>
      <w:r w:rsidR="00B052AC">
        <w:rPr>
          <w:rFonts w:ascii="Calibri" w:eastAsia="Times New Roman" w:hAnsi="Calibri" w:cs="Times New Roman"/>
          <w:szCs w:val="24"/>
          <w:lang w:val="en" w:eastAsia="en-GB"/>
        </w:rPr>
        <w:t>inform stakeholders about the</w:t>
      </w:r>
      <w:r w:rsidR="00E830EC">
        <w:rPr>
          <w:rFonts w:ascii="Calibri" w:eastAsia="Times New Roman" w:hAnsi="Calibri" w:cs="Times New Roman"/>
          <w:szCs w:val="24"/>
          <w:lang w:val="en" w:eastAsia="en-GB"/>
        </w:rPr>
        <w:t xml:space="preserve"> company</w:t>
      </w:r>
      <w:r w:rsidR="00B052AC">
        <w:rPr>
          <w:rFonts w:ascii="Calibri" w:eastAsia="Times New Roman" w:hAnsi="Calibri" w:cs="Times New Roman"/>
          <w:szCs w:val="24"/>
          <w:lang w:val="en" w:eastAsia="en-GB"/>
        </w:rPr>
        <w:t>’s</w:t>
      </w:r>
      <w:r w:rsidR="00E830EC">
        <w:rPr>
          <w:rFonts w:ascii="Calibri" w:eastAsia="Times New Roman" w:hAnsi="Calibri" w:cs="Times New Roman"/>
          <w:szCs w:val="24"/>
          <w:lang w:val="en" w:eastAsia="en-GB"/>
        </w:rPr>
        <w:t xml:space="preserve"> activities and </w:t>
      </w:r>
      <w:r w:rsidRPr="000A2CA3">
        <w:rPr>
          <w:rFonts w:ascii="Calibri" w:eastAsia="Times New Roman" w:hAnsi="Calibri" w:cs="Times New Roman"/>
          <w:szCs w:val="24"/>
          <w:lang w:val="en" w:eastAsia="en-GB"/>
        </w:rPr>
        <w:t>implement engagement activities</w:t>
      </w:r>
      <w:r w:rsidR="00E830EC">
        <w:rPr>
          <w:rFonts w:ascii="Calibri" w:eastAsia="Times New Roman" w:hAnsi="Calibri" w:cs="Times New Roman"/>
          <w:szCs w:val="24"/>
          <w:lang w:val="en" w:eastAsia="en-GB"/>
        </w:rPr>
        <w:t>, including</w:t>
      </w:r>
      <w:r w:rsidRPr="000A2CA3">
        <w:rPr>
          <w:rFonts w:ascii="Calibri" w:eastAsia="Times New Roman" w:hAnsi="Calibri" w:cs="Times New Roman"/>
          <w:szCs w:val="24"/>
          <w:lang w:val="en" w:eastAsia="en-GB"/>
        </w:rPr>
        <w:t xml:space="preserve"> handling community feedback</w:t>
      </w:r>
      <w:r w:rsidR="00E830EC">
        <w:rPr>
          <w:rFonts w:ascii="Calibri" w:eastAsia="Times New Roman" w:hAnsi="Calibri" w:cs="Times New Roman"/>
          <w:szCs w:val="24"/>
          <w:lang w:val="en" w:eastAsia="en-GB"/>
        </w:rPr>
        <w:t>,</w:t>
      </w:r>
      <w:r w:rsidRPr="000A2CA3">
        <w:rPr>
          <w:rFonts w:ascii="Calibri" w:eastAsia="Times New Roman" w:hAnsi="Calibri" w:cs="Times New Roman"/>
          <w:szCs w:val="24"/>
          <w:lang w:val="en" w:eastAsia="en-GB"/>
        </w:rPr>
        <w:t xml:space="preserve"> issues</w:t>
      </w:r>
      <w:r w:rsidR="00097EA3">
        <w:rPr>
          <w:rFonts w:ascii="Calibri" w:eastAsia="Times New Roman" w:hAnsi="Calibri" w:cs="Times New Roman"/>
          <w:szCs w:val="24"/>
          <w:lang w:val="en" w:eastAsia="en-GB"/>
        </w:rPr>
        <w:t xml:space="preserve"> and</w:t>
      </w:r>
      <w:r w:rsidRPr="000A2CA3">
        <w:rPr>
          <w:rFonts w:ascii="Calibri" w:eastAsia="Times New Roman" w:hAnsi="Calibri" w:cs="Times New Roman"/>
          <w:szCs w:val="24"/>
          <w:lang w:val="en" w:eastAsia="en-GB"/>
        </w:rPr>
        <w:t xml:space="preserve"> concerns</w:t>
      </w:r>
      <w:r w:rsidR="00E830EC">
        <w:rPr>
          <w:rFonts w:ascii="Calibri" w:eastAsia="Times New Roman" w:hAnsi="Calibri" w:cs="Times New Roman"/>
          <w:szCs w:val="24"/>
          <w:lang w:val="en" w:eastAsia="en-GB"/>
        </w:rPr>
        <w:t>, and</w:t>
      </w:r>
      <w:r w:rsidRPr="000A2CA3">
        <w:rPr>
          <w:rFonts w:ascii="Calibri" w:eastAsia="Times New Roman" w:hAnsi="Calibri" w:cs="Times New Roman"/>
          <w:szCs w:val="24"/>
          <w:lang w:val="en" w:eastAsia="en-GB"/>
        </w:rPr>
        <w:t xml:space="preserve"> ensuring appropriate </w:t>
      </w:r>
      <w:r w:rsidR="00E830EC">
        <w:rPr>
          <w:rFonts w:ascii="Calibri" w:eastAsia="Times New Roman" w:hAnsi="Calibri" w:cs="Times New Roman"/>
          <w:szCs w:val="24"/>
          <w:lang w:val="en" w:eastAsia="en-GB"/>
        </w:rPr>
        <w:t xml:space="preserve">escalation and </w:t>
      </w:r>
      <w:r w:rsidRPr="000A2CA3">
        <w:rPr>
          <w:rFonts w:ascii="Calibri" w:eastAsia="Times New Roman" w:hAnsi="Calibri" w:cs="Times New Roman"/>
          <w:szCs w:val="24"/>
          <w:lang w:val="en" w:eastAsia="en-GB"/>
        </w:rPr>
        <w:t xml:space="preserve">resolution. </w:t>
      </w:r>
    </w:p>
    <w:p w14:paraId="7361564B" w14:textId="2FF31EE5" w:rsidR="004F3662" w:rsidRPr="000A2CA3" w:rsidRDefault="004F3662" w:rsidP="004F3662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Cs w:val="24"/>
          <w:lang w:val="en" w:eastAsia="en-GB"/>
        </w:rPr>
      </w:pPr>
      <w:r w:rsidRPr="000A2CA3">
        <w:rPr>
          <w:rFonts w:ascii="Calibri" w:eastAsia="Times New Roman" w:hAnsi="Calibri" w:cs="Times New Roman"/>
          <w:b/>
          <w:bCs/>
          <w:szCs w:val="24"/>
          <w:lang w:val="en" w:eastAsia="en-GB"/>
        </w:rPr>
        <w:t xml:space="preserve">Key </w:t>
      </w:r>
      <w:r w:rsidR="00D965C1">
        <w:rPr>
          <w:rFonts w:ascii="Calibri" w:eastAsia="Times New Roman" w:hAnsi="Calibri" w:cs="Times New Roman"/>
          <w:b/>
          <w:bCs/>
          <w:szCs w:val="24"/>
          <w:lang w:val="en" w:eastAsia="en-GB"/>
        </w:rPr>
        <w:t>p</w:t>
      </w:r>
      <w:r w:rsidRPr="000A2CA3">
        <w:rPr>
          <w:rFonts w:ascii="Calibri" w:eastAsia="Times New Roman" w:hAnsi="Calibri" w:cs="Times New Roman"/>
          <w:b/>
          <w:bCs/>
          <w:szCs w:val="24"/>
          <w:lang w:val="en" w:eastAsia="en-GB"/>
        </w:rPr>
        <w:t xml:space="preserve">erformance </w:t>
      </w:r>
      <w:r w:rsidR="00D965C1">
        <w:rPr>
          <w:rFonts w:ascii="Calibri" w:eastAsia="Times New Roman" w:hAnsi="Calibri" w:cs="Times New Roman"/>
          <w:b/>
          <w:bCs/>
          <w:szCs w:val="24"/>
          <w:lang w:val="en" w:eastAsia="en-GB"/>
        </w:rPr>
        <w:t>a</w:t>
      </w:r>
      <w:r w:rsidRPr="000A2CA3">
        <w:rPr>
          <w:rFonts w:ascii="Calibri" w:eastAsia="Times New Roman" w:hAnsi="Calibri" w:cs="Times New Roman"/>
          <w:b/>
          <w:bCs/>
          <w:szCs w:val="24"/>
          <w:lang w:val="en" w:eastAsia="en-GB"/>
        </w:rPr>
        <w:t>reas</w:t>
      </w:r>
    </w:p>
    <w:p w14:paraId="2A43982F" w14:textId="1CF4F370" w:rsidR="004F3662" w:rsidRPr="000A2CA3" w:rsidRDefault="004F3662" w:rsidP="004F36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Cs w:val="24"/>
          <w:lang w:val="en" w:eastAsia="en-GB"/>
        </w:rPr>
      </w:pPr>
      <w:r w:rsidRPr="000A2CA3">
        <w:rPr>
          <w:rFonts w:ascii="Calibri" w:eastAsia="Times New Roman" w:hAnsi="Calibri" w:cs="Times New Roman"/>
          <w:szCs w:val="24"/>
          <w:lang w:val="en" w:eastAsia="en-GB"/>
        </w:rPr>
        <w:t>Conduct community and stakeholder mapping activities</w:t>
      </w:r>
      <w:r w:rsidR="00B052AC">
        <w:rPr>
          <w:rFonts w:ascii="Calibri" w:eastAsia="Times New Roman" w:hAnsi="Calibri" w:cs="Times New Roman"/>
          <w:szCs w:val="24"/>
          <w:lang w:val="en" w:eastAsia="en-GB"/>
        </w:rPr>
        <w:t>.</w:t>
      </w:r>
    </w:p>
    <w:p w14:paraId="605BB368" w14:textId="7454556B" w:rsidR="004F3662" w:rsidRPr="000A2CA3" w:rsidRDefault="004F3662" w:rsidP="004F36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Cs w:val="24"/>
          <w:lang w:val="en" w:eastAsia="en-GB"/>
        </w:rPr>
      </w:pPr>
      <w:r w:rsidRPr="000A2CA3">
        <w:rPr>
          <w:rFonts w:ascii="Calibri" w:eastAsia="Times New Roman" w:hAnsi="Calibri" w:cs="Times New Roman"/>
          <w:szCs w:val="24"/>
          <w:lang w:val="en" w:eastAsia="en-GB"/>
        </w:rPr>
        <w:t>Organi</w:t>
      </w:r>
      <w:r w:rsidR="00097EA3">
        <w:rPr>
          <w:rFonts w:ascii="Calibri" w:eastAsia="Times New Roman" w:hAnsi="Calibri" w:cs="Times New Roman"/>
          <w:szCs w:val="24"/>
          <w:lang w:val="en" w:eastAsia="en-GB"/>
        </w:rPr>
        <w:t>s</w:t>
      </w:r>
      <w:r w:rsidRPr="000A2CA3">
        <w:rPr>
          <w:rFonts w:ascii="Calibri" w:eastAsia="Times New Roman" w:hAnsi="Calibri" w:cs="Times New Roman"/>
          <w:szCs w:val="24"/>
          <w:lang w:val="en" w:eastAsia="en-GB"/>
        </w:rPr>
        <w:t>e, attend and facilitate engagement activities with community groups and individuals</w:t>
      </w:r>
      <w:r w:rsidR="00B052AC">
        <w:rPr>
          <w:rFonts w:ascii="Calibri" w:eastAsia="Times New Roman" w:hAnsi="Calibri" w:cs="Times New Roman"/>
          <w:szCs w:val="24"/>
          <w:lang w:val="en" w:eastAsia="en-GB"/>
        </w:rPr>
        <w:t>.</w:t>
      </w:r>
    </w:p>
    <w:p w14:paraId="38FE89CD" w14:textId="625DE92C" w:rsidR="004F3662" w:rsidRPr="000A2CA3" w:rsidRDefault="004F3662" w:rsidP="004F36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Cs w:val="24"/>
          <w:lang w:val="en" w:eastAsia="en-GB"/>
        </w:rPr>
      </w:pPr>
      <w:r w:rsidRPr="000A2CA3">
        <w:rPr>
          <w:rFonts w:ascii="Calibri" w:eastAsia="Times New Roman" w:hAnsi="Calibri" w:cs="Times New Roman"/>
          <w:szCs w:val="24"/>
          <w:lang w:val="en" w:eastAsia="en-GB"/>
        </w:rPr>
        <w:t>Maintain documentation of engagement activities</w:t>
      </w:r>
      <w:r w:rsidR="00B052AC">
        <w:rPr>
          <w:rFonts w:ascii="Calibri" w:eastAsia="Times New Roman" w:hAnsi="Calibri" w:cs="Times New Roman"/>
          <w:szCs w:val="24"/>
          <w:lang w:val="en" w:eastAsia="en-GB"/>
        </w:rPr>
        <w:t>.</w:t>
      </w:r>
      <w:r w:rsidRPr="000A2CA3">
        <w:rPr>
          <w:rFonts w:ascii="Calibri" w:eastAsia="Times New Roman" w:hAnsi="Calibri" w:cs="Times New Roman"/>
          <w:szCs w:val="24"/>
          <w:lang w:val="en" w:eastAsia="en-GB"/>
        </w:rPr>
        <w:t xml:space="preserve"> </w:t>
      </w:r>
    </w:p>
    <w:p w14:paraId="17F96254" w14:textId="393D4D6E" w:rsidR="004F3662" w:rsidRPr="000A2CA3" w:rsidRDefault="004F3662" w:rsidP="004F36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Cs w:val="24"/>
          <w:lang w:val="en" w:eastAsia="en-GB"/>
        </w:rPr>
      </w:pPr>
      <w:r w:rsidRPr="000A2CA3">
        <w:rPr>
          <w:rFonts w:ascii="Calibri" w:eastAsia="Times New Roman" w:hAnsi="Calibri" w:cs="Times New Roman"/>
          <w:szCs w:val="24"/>
          <w:lang w:val="en" w:eastAsia="en-GB"/>
        </w:rPr>
        <w:t>Prepare and deliver presentations on project activities to community stakeholders</w:t>
      </w:r>
      <w:r w:rsidR="00B052AC">
        <w:rPr>
          <w:rFonts w:ascii="Calibri" w:eastAsia="Times New Roman" w:hAnsi="Calibri" w:cs="Times New Roman"/>
          <w:szCs w:val="24"/>
          <w:lang w:val="en" w:eastAsia="en-GB"/>
        </w:rPr>
        <w:t>.</w:t>
      </w:r>
    </w:p>
    <w:p w14:paraId="553DF6B9" w14:textId="2CA7F24A" w:rsidR="004F3662" w:rsidRPr="000A2CA3" w:rsidRDefault="004F3662" w:rsidP="004F36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Cs w:val="24"/>
          <w:lang w:val="en" w:eastAsia="en-GB"/>
        </w:rPr>
      </w:pPr>
      <w:r w:rsidRPr="000A2CA3">
        <w:rPr>
          <w:rFonts w:ascii="Calibri" w:eastAsia="Times New Roman" w:hAnsi="Calibri" w:cs="Times New Roman"/>
          <w:szCs w:val="24"/>
          <w:lang w:val="en" w:eastAsia="en-GB"/>
        </w:rPr>
        <w:t>Prepare reports and assist with the dissemination of results to the community and stakeholders</w:t>
      </w:r>
      <w:r w:rsidR="00B052AC">
        <w:rPr>
          <w:rFonts w:ascii="Calibri" w:eastAsia="Times New Roman" w:hAnsi="Calibri" w:cs="Times New Roman"/>
          <w:szCs w:val="24"/>
          <w:lang w:val="en" w:eastAsia="en-GB"/>
        </w:rPr>
        <w:t>,</w:t>
      </w:r>
      <w:r w:rsidRPr="000A2CA3">
        <w:rPr>
          <w:rFonts w:ascii="Calibri" w:eastAsia="Times New Roman" w:hAnsi="Calibri" w:cs="Times New Roman"/>
          <w:szCs w:val="24"/>
          <w:lang w:val="en" w:eastAsia="en-GB"/>
        </w:rPr>
        <w:t xml:space="preserve"> as needed</w:t>
      </w:r>
      <w:r w:rsidR="00B052AC">
        <w:rPr>
          <w:rFonts w:ascii="Calibri" w:eastAsia="Times New Roman" w:hAnsi="Calibri" w:cs="Times New Roman"/>
          <w:szCs w:val="24"/>
          <w:lang w:val="en" w:eastAsia="en-GB"/>
        </w:rPr>
        <w:t>.</w:t>
      </w:r>
    </w:p>
    <w:p w14:paraId="6D33FD3B" w14:textId="3D8AC0A6" w:rsidR="00D724AA" w:rsidRPr="000A2CA3" w:rsidRDefault="00D724AA" w:rsidP="00D724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Cs w:val="24"/>
          <w:lang w:val="en" w:eastAsia="en-GB"/>
        </w:rPr>
      </w:pPr>
      <w:r w:rsidRPr="000A2CA3">
        <w:rPr>
          <w:rFonts w:ascii="Calibri" w:eastAsia="Times New Roman" w:hAnsi="Calibri" w:cs="Times New Roman"/>
          <w:szCs w:val="24"/>
          <w:lang w:val="en" w:eastAsia="en-GB"/>
        </w:rPr>
        <w:t xml:space="preserve">Implement and monitor the </w:t>
      </w:r>
      <w:r w:rsidR="00097EA3">
        <w:rPr>
          <w:rFonts w:ascii="Calibri" w:eastAsia="Times New Roman" w:hAnsi="Calibri" w:cs="Times New Roman"/>
          <w:szCs w:val="24"/>
          <w:lang w:val="en" w:eastAsia="en-GB"/>
        </w:rPr>
        <w:t>g</w:t>
      </w:r>
      <w:r w:rsidRPr="000A2CA3">
        <w:rPr>
          <w:rFonts w:ascii="Calibri" w:eastAsia="Times New Roman" w:hAnsi="Calibri" w:cs="Times New Roman"/>
          <w:szCs w:val="24"/>
          <w:lang w:val="en" w:eastAsia="en-GB"/>
        </w:rPr>
        <w:t xml:space="preserve">rievance </w:t>
      </w:r>
      <w:r w:rsidR="00097EA3">
        <w:rPr>
          <w:rFonts w:ascii="Calibri" w:eastAsia="Times New Roman" w:hAnsi="Calibri" w:cs="Times New Roman"/>
          <w:szCs w:val="24"/>
          <w:lang w:val="en" w:eastAsia="en-GB"/>
        </w:rPr>
        <w:t>m</w:t>
      </w:r>
      <w:r w:rsidRPr="000A2CA3">
        <w:rPr>
          <w:rFonts w:ascii="Calibri" w:eastAsia="Times New Roman" w:hAnsi="Calibri" w:cs="Times New Roman"/>
          <w:szCs w:val="24"/>
          <w:lang w:val="en" w:eastAsia="en-GB"/>
        </w:rPr>
        <w:t>echanism</w:t>
      </w:r>
      <w:r w:rsidR="00B052AC">
        <w:rPr>
          <w:rFonts w:ascii="Calibri" w:eastAsia="Times New Roman" w:hAnsi="Calibri" w:cs="Times New Roman"/>
          <w:szCs w:val="24"/>
          <w:lang w:val="en" w:eastAsia="en-GB"/>
        </w:rPr>
        <w:t>.</w:t>
      </w:r>
    </w:p>
    <w:p w14:paraId="4EFE396C" w14:textId="0614EDA7" w:rsidR="00D724AA" w:rsidRDefault="004F3662" w:rsidP="004F36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Cs w:val="24"/>
          <w:lang w:val="en" w:eastAsia="en-GB"/>
        </w:rPr>
      </w:pPr>
      <w:r w:rsidRPr="000A2CA3">
        <w:rPr>
          <w:rFonts w:ascii="Calibri" w:eastAsia="Times New Roman" w:hAnsi="Calibri" w:cs="Times New Roman"/>
          <w:szCs w:val="24"/>
          <w:lang w:val="en" w:eastAsia="en-GB"/>
        </w:rPr>
        <w:t xml:space="preserve">Work closely with </w:t>
      </w:r>
      <w:r w:rsidR="00934DFB">
        <w:rPr>
          <w:rFonts w:ascii="Calibri" w:eastAsia="Times New Roman" w:hAnsi="Calibri" w:cs="Times New Roman"/>
          <w:szCs w:val="24"/>
          <w:lang w:val="en" w:eastAsia="en-GB"/>
        </w:rPr>
        <w:t>others in the company (inclu</w:t>
      </w:r>
      <w:r w:rsidR="00E830EC">
        <w:rPr>
          <w:rFonts w:ascii="Calibri" w:eastAsia="Times New Roman" w:hAnsi="Calibri" w:cs="Times New Roman"/>
          <w:szCs w:val="24"/>
          <w:lang w:val="en" w:eastAsia="en-GB"/>
        </w:rPr>
        <w:t>d</w:t>
      </w:r>
      <w:r w:rsidR="00934DFB">
        <w:rPr>
          <w:rFonts w:ascii="Calibri" w:eastAsia="Times New Roman" w:hAnsi="Calibri" w:cs="Times New Roman"/>
          <w:szCs w:val="24"/>
          <w:lang w:val="en" w:eastAsia="en-GB"/>
        </w:rPr>
        <w:t>ing consultants and contractors)</w:t>
      </w:r>
      <w:r w:rsidRPr="000A2CA3">
        <w:rPr>
          <w:rFonts w:ascii="Calibri" w:eastAsia="Times New Roman" w:hAnsi="Calibri" w:cs="Times New Roman"/>
          <w:szCs w:val="24"/>
          <w:lang w:val="en" w:eastAsia="en-GB"/>
        </w:rPr>
        <w:t xml:space="preserve"> to document and respond (and escalate</w:t>
      </w:r>
      <w:r w:rsidR="00B052AC">
        <w:rPr>
          <w:rFonts w:ascii="Calibri" w:eastAsia="Times New Roman" w:hAnsi="Calibri" w:cs="Times New Roman"/>
          <w:szCs w:val="24"/>
          <w:lang w:val="en" w:eastAsia="en-GB"/>
        </w:rPr>
        <w:t>,</w:t>
      </w:r>
      <w:r w:rsidRPr="000A2CA3">
        <w:rPr>
          <w:rFonts w:ascii="Calibri" w:eastAsia="Times New Roman" w:hAnsi="Calibri" w:cs="Times New Roman"/>
          <w:szCs w:val="24"/>
          <w:lang w:val="en" w:eastAsia="en-GB"/>
        </w:rPr>
        <w:t xml:space="preserve"> as needed) issues arising from the grievance mechanism</w:t>
      </w:r>
      <w:r w:rsidR="00B052AC">
        <w:rPr>
          <w:rFonts w:ascii="Calibri" w:eastAsia="Times New Roman" w:hAnsi="Calibri" w:cs="Times New Roman"/>
          <w:szCs w:val="24"/>
          <w:lang w:val="en" w:eastAsia="en-GB"/>
        </w:rPr>
        <w:t>.</w:t>
      </w:r>
    </w:p>
    <w:p w14:paraId="68360668" w14:textId="195C0D43" w:rsidR="00934DFB" w:rsidRPr="000A2CA3" w:rsidRDefault="00934DFB" w:rsidP="004F36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Cs w:val="24"/>
          <w:lang w:val="en" w:eastAsia="en-GB"/>
        </w:rPr>
      </w:pPr>
      <w:r>
        <w:rPr>
          <w:rFonts w:ascii="Calibri" w:eastAsia="Times New Roman" w:hAnsi="Calibri" w:cs="Times New Roman"/>
          <w:szCs w:val="24"/>
          <w:lang w:val="en" w:eastAsia="en-GB"/>
        </w:rPr>
        <w:t>Report to management</w:t>
      </w:r>
      <w:r w:rsidR="00B052AC">
        <w:rPr>
          <w:rFonts w:ascii="Calibri" w:eastAsia="Times New Roman" w:hAnsi="Calibri" w:cs="Times New Roman"/>
          <w:szCs w:val="24"/>
          <w:lang w:val="en" w:eastAsia="en-GB"/>
        </w:rPr>
        <w:t>.</w:t>
      </w:r>
    </w:p>
    <w:p w14:paraId="6BAE2204" w14:textId="2B08FB50" w:rsidR="004F3662" w:rsidRPr="000A2CA3" w:rsidRDefault="00DF18CC" w:rsidP="004F3662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Cs w:val="24"/>
          <w:lang w:val="en" w:eastAsia="en-GB"/>
        </w:rPr>
      </w:pPr>
      <w:r w:rsidRPr="000A2CA3">
        <w:rPr>
          <w:rFonts w:ascii="Calibri" w:eastAsia="Times New Roman" w:hAnsi="Calibri" w:cs="Times New Roman"/>
          <w:b/>
          <w:bCs/>
          <w:szCs w:val="24"/>
          <w:lang w:val="en" w:eastAsia="en-GB"/>
        </w:rPr>
        <w:t>E</w:t>
      </w:r>
      <w:r w:rsidR="004F3662" w:rsidRPr="000A2CA3">
        <w:rPr>
          <w:rFonts w:ascii="Calibri" w:eastAsia="Times New Roman" w:hAnsi="Calibri" w:cs="Times New Roman"/>
          <w:b/>
          <w:bCs/>
          <w:szCs w:val="24"/>
          <w:lang w:val="en" w:eastAsia="en-GB"/>
        </w:rPr>
        <w:t>ducation, work experience and personal abilities</w:t>
      </w:r>
    </w:p>
    <w:p w14:paraId="26A3CFC3" w14:textId="7B75820D" w:rsidR="00DF18CC" w:rsidRPr="000A2CA3" w:rsidRDefault="00DF18CC" w:rsidP="005104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Cs w:val="24"/>
          <w:lang w:val="en" w:eastAsia="en-GB"/>
        </w:rPr>
      </w:pPr>
      <w:r w:rsidRPr="000A2CA3">
        <w:rPr>
          <w:rFonts w:ascii="Calibri" w:eastAsia="Times New Roman" w:hAnsi="Calibri" w:cs="Times New Roman"/>
          <w:szCs w:val="24"/>
          <w:lang w:val="en" w:eastAsia="en-GB"/>
        </w:rPr>
        <w:t>Excellent communication skills (written a</w:t>
      </w:r>
      <w:r w:rsidR="00934DFB">
        <w:rPr>
          <w:rFonts w:ascii="Calibri" w:eastAsia="Times New Roman" w:hAnsi="Calibri" w:cs="Times New Roman"/>
          <w:szCs w:val="24"/>
          <w:lang w:val="en" w:eastAsia="en-GB"/>
        </w:rPr>
        <w:t>nd</w:t>
      </w:r>
      <w:r w:rsidRPr="000A2CA3">
        <w:rPr>
          <w:rFonts w:ascii="Calibri" w:eastAsia="Times New Roman" w:hAnsi="Calibri" w:cs="Times New Roman"/>
          <w:szCs w:val="24"/>
          <w:lang w:val="en" w:eastAsia="en-GB"/>
        </w:rPr>
        <w:t xml:space="preserve"> verbal)</w:t>
      </w:r>
      <w:r w:rsidR="00B052AC">
        <w:rPr>
          <w:rFonts w:ascii="Calibri" w:eastAsia="Times New Roman" w:hAnsi="Calibri" w:cs="Times New Roman"/>
          <w:szCs w:val="24"/>
          <w:lang w:val="en" w:eastAsia="en-GB"/>
        </w:rPr>
        <w:t>.</w:t>
      </w:r>
      <w:r w:rsidRPr="000A2CA3">
        <w:rPr>
          <w:rFonts w:ascii="Calibri" w:eastAsia="Times New Roman" w:hAnsi="Calibri" w:cs="Times New Roman"/>
          <w:szCs w:val="24"/>
          <w:lang w:val="en" w:eastAsia="en-GB"/>
        </w:rPr>
        <w:t xml:space="preserve"> </w:t>
      </w:r>
    </w:p>
    <w:p w14:paraId="3C0DF8F8" w14:textId="2D45D419" w:rsidR="00DF18CC" w:rsidRPr="000A2CA3" w:rsidRDefault="00934DFB" w:rsidP="005104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Cs w:val="24"/>
          <w:lang w:val="en" w:eastAsia="en-GB"/>
        </w:rPr>
      </w:pPr>
      <w:r>
        <w:rPr>
          <w:rFonts w:ascii="Calibri" w:eastAsia="Times New Roman" w:hAnsi="Calibri" w:cs="Times New Roman"/>
          <w:szCs w:val="24"/>
          <w:lang w:val="en" w:eastAsia="en-GB"/>
        </w:rPr>
        <w:t>Proven ability to i</w:t>
      </w:r>
      <w:r w:rsidR="004F3662" w:rsidRPr="000A2CA3">
        <w:rPr>
          <w:rFonts w:ascii="Calibri" w:eastAsia="Times New Roman" w:hAnsi="Calibri" w:cs="Times New Roman"/>
          <w:szCs w:val="24"/>
          <w:lang w:val="en" w:eastAsia="en-GB"/>
        </w:rPr>
        <w:t>nteract and maintain good relationships with stakeholders of varying social and cultural backgrounds</w:t>
      </w:r>
      <w:r w:rsidR="00B052AC">
        <w:rPr>
          <w:rFonts w:ascii="Calibri" w:eastAsia="Times New Roman" w:hAnsi="Calibri" w:cs="Times New Roman"/>
          <w:szCs w:val="24"/>
          <w:lang w:val="en" w:eastAsia="en-GB"/>
        </w:rPr>
        <w:t>.</w:t>
      </w:r>
    </w:p>
    <w:p w14:paraId="3A050B66" w14:textId="0F9309D4" w:rsidR="00DF18CC" w:rsidRPr="000A2CA3" w:rsidRDefault="00DF18CC" w:rsidP="005104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Cs w:val="24"/>
          <w:lang w:val="en" w:eastAsia="en-GB"/>
        </w:rPr>
      </w:pPr>
      <w:r w:rsidRPr="000A2CA3">
        <w:rPr>
          <w:rFonts w:ascii="Calibri" w:eastAsia="Times New Roman" w:hAnsi="Calibri" w:cs="Times New Roman"/>
          <w:szCs w:val="24"/>
          <w:lang w:val="en" w:eastAsia="en-GB"/>
        </w:rPr>
        <w:t>Proficient in local</w:t>
      </w:r>
      <w:r w:rsidR="00510469" w:rsidRPr="000A2CA3">
        <w:rPr>
          <w:rFonts w:ascii="Calibri" w:eastAsia="Times New Roman" w:hAnsi="Calibri" w:cs="Times New Roman"/>
          <w:szCs w:val="24"/>
          <w:lang w:val="en" w:eastAsia="en-GB"/>
        </w:rPr>
        <w:t xml:space="preserve"> </w:t>
      </w:r>
      <w:r w:rsidRPr="000A2CA3">
        <w:rPr>
          <w:rFonts w:ascii="Calibri" w:eastAsia="Times New Roman" w:hAnsi="Calibri" w:cs="Times New Roman"/>
          <w:szCs w:val="24"/>
          <w:lang w:val="en" w:eastAsia="en-GB"/>
        </w:rPr>
        <w:t>language(s)</w:t>
      </w:r>
      <w:r w:rsidR="00B052AC">
        <w:rPr>
          <w:rFonts w:ascii="Calibri" w:eastAsia="Times New Roman" w:hAnsi="Calibri" w:cs="Times New Roman"/>
          <w:szCs w:val="24"/>
          <w:lang w:val="en" w:eastAsia="en-GB"/>
        </w:rPr>
        <w:t>.</w:t>
      </w:r>
    </w:p>
    <w:p w14:paraId="6A670A60" w14:textId="69387464" w:rsidR="00DF18CC" w:rsidRPr="000A2CA3" w:rsidRDefault="00D724AA" w:rsidP="005104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Cs w:val="24"/>
          <w:lang w:val="en" w:eastAsia="en-GB"/>
        </w:rPr>
      </w:pPr>
      <w:r w:rsidRPr="000A2CA3">
        <w:rPr>
          <w:rFonts w:ascii="Calibri" w:eastAsia="Times New Roman" w:hAnsi="Calibri" w:cs="Times New Roman"/>
          <w:szCs w:val="24"/>
          <w:lang w:val="en" w:eastAsia="en-GB"/>
        </w:rPr>
        <w:t xml:space="preserve">Valid </w:t>
      </w:r>
      <w:r w:rsidR="00E830EC" w:rsidRPr="000A2CA3">
        <w:rPr>
          <w:rFonts w:ascii="Calibri" w:eastAsia="Times New Roman" w:hAnsi="Calibri" w:cs="Times New Roman"/>
          <w:szCs w:val="24"/>
          <w:lang w:val="en" w:eastAsia="en-GB"/>
        </w:rPr>
        <w:t>d</w:t>
      </w:r>
      <w:r w:rsidR="00E830EC">
        <w:rPr>
          <w:rFonts w:ascii="Calibri" w:eastAsia="Times New Roman" w:hAnsi="Calibri" w:cs="Times New Roman"/>
          <w:szCs w:val="24"/>
          <w:lang w:val="en" w:eastAsia="en-GB"/>
        </w:rPr>
        <w:t>r</w:t>
      </w:r>
      <w:r w:rsidR="00E830EC" w:rsidRPr="000A2CA3">
        <w:rPr>
          <w:rFonts w:ascii="Calibri" w:eastAsia="Times New Roman" w:hAnsi="Calibri" w:cs="Times New Roman"/>
          <w:szCs w:val="24"/>
          <w:lang w:val="en" w:eastAsia="en-GB"/>
        </w:rPr>
        <w:t>iver’s</w:t>
      </w:r>
      <w:r w:rsidRPr="000A2CA3">
        <w:rPr>
          <w:rFonts w:ascii="Calibri" w:eastAsia="Times New Roman" w:hAnsi="Calibri" w:cs="Times New Roman"/>
          <w:szCs w:val="24"/>
          <w:lang w:val="en" w:eastAsia="en-GB"/>
        </w:rPr>
        <w:t xml:space="preserve"> </w:t>
      </w:r>
      <w:r w:rsidR="00DF18CC" w:rsidRPr="000A2CA3">
        <w:rPr>
          <w:rFonts w:ascii="Calibri" w:eastAsia="Times New Roman" w:hAnsi="Calibri" w:cs="Times New Roman"/>
          <w:szCs w:val="24"/>
          <w:lang w:val="en" w:eastAsia="en-GB"/>
        </w:rPr>
        <w:t>licen</w:t>
      </w:r>
      <w:r w:rsidR="00B052AC">
        <w:rPr>
          <w:rFonts w:ascii="Calibri" w:eastAsia="Times New Roman" w:hAnsi="Calibri" w:cs="Times New Roman"/>
          <w:szCs w:val="24"/>
          <w:lang w:val="en" w:eastAsia="en-GB"/>
        </w:rPr>
        <w:t>c</w:t>
      </w:r>
      <w:r w:rsidR="00DF18CC" w:rsidRPr="000A2CA3">
        <w:rPr>
          <w:rFonts w:ascii="Calibri" w:eastAsia="Times New Roman" w:hAnsi="Calibri" w:cs="Times New Roman"/>
          <w:szCs w:val="24"/>
          <w:lang w:val="en" w:eastAsia="en-GB"/>
        </w:rPr>
        <w:t>e</w:t>
      </w:r>
      <w:r w:rsidR="00B052AC">
        <w:rPr>
          <w:rFonts w:ascii="Calibri" w:eastAsia="Times New Roman" w:hAnsi="Calibri" w:cs="Times New Roman"/>
          <w:szCs w:val="24"/>
          <w:lang w:val="en" w:eastAsia="en-GB"/>
        </w:rPr>
        <w:t>.</w:t>
      </w:r>
      <w:r w:rsidRPr="000A2CA3">
        <w:rPr>
          <w:rFonts w:ascii="Calibri" w:eastAsia="Times New Roman" w:hAnsi="Calibri" w:cs="Times New Roman"/>
          <w:szCs w:val="24"/>
          <w:lang w:val="en" w:eastAsia="en-GB"/>
        </w:rPr>
        <w:t xml:space="preserve"> </w:t>
      </w:r>
    </w:p>
    <w:p w14:paraId="1EB7AA9B" w14:textId="0EAABE74" w:rsidR="00DF18CC" w:rsidRPr="000A2CA3" w:rsidRDefault="00DF18CC" w:rsidP="005104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Cs w:val="24"/>
          <w:lang w:val="en" w:eastAsia="en-GB"/>
        </w:rPr>
      </w:pPr>
      <w:r w:rsidRPr="000A2CA3">
        <w:rPr>
          <w:rFonts w:ascii="Calibri" w:eastAsia="Times New Roman" w:hAnsi="Calibri" w:cs="Times New Roman"/>
          <w:szCs w:val="24"/>
          <w:lang w:val="en" w:eastAsia="en-GB"/>
        </w:rPr>
        <w:t>Understanding of issues around sexual exploitation and abuse</w:t>
      </w:r>
      <w:r w:rsidR="00B052AC">
        <w:rPr>
          <w:rFonts w:ascii="Calibri" w:eastAsia="Times New Roman" w:hAnsi="Calibri" w:cs="Times New Roman"/>
          <w:szCs w:val="24"/>
          <w:lang w:val="en" w:eastAsia="en-GB"/>
        </w:rPr>
        <w:t>,</w:t>
      </w:r>
      <w:r w:rsidRPr="000A2CA3">
        <w:rPr>
          <w:rFonts w:ascii="Calibri" w:eastAsia="Times New Roman" w:hAnsi="Calibri" w:cs="Times New Roman"/>
          <w:szCs w:val="24"/>
          <w:lang w:val="en" w:eastAsia="en-GB"/>
        </w:rPr>
        <w:t xml:space="preserve"> and gender</w:t>
      </w:r>
      <w:r w:rsidR="00097EA3">
        <w:rPr>
          <w:rFonts w:ascii="Calibri" w:eastAsia="Times New Roman" w:hAnsi="Calibri" w:cs="Times New Roman"/>
          <w:szCs w:val="24"/>
          <w:lang w:val="en" w:eastAsia="en-GB"/>
        </w:rPr>
        <w:t>-</w:t>
      </w:r>
      <w:r w:rsidRPr="000A2CA3">
        <w:rPr>
          <w:rFonts w:ascii="Calibri" w:eastAsia="Times New Roman" w:hAnsi="Calibri" w:cs="Times New Roman"/>
          <w:szCs w:val="24"/>
          <w:lang w:val="en" w:eastAsia="en-GB"/>
        </w:rPr>
        <w:t>based violence</w:t>
      </w:r>
      <w:r w:rsidR="00B052AC">
        <w:rPr>
          <w:rFonts w:ascii="Calibri" w:eastAsia="Times New Roman" w:hAnsi="Calibri" w:cs="Times New Roman"/>
          <w:szCs w:val="24"/>
          <w:lang w:val="en" w:eastAsia="en-GB"/>
        </w:rPr>
        <w:t>;</w:t>
      </w:r>
      <w:r w:rsidRPr="000A2CA3">
        <w:rPr>
          <w:rFonts w:ascii="Calibri" w:eastAsia="Times New Roman" w:hAnsi="Calibri" w:cs="Times New Roman"/>
          <w:szCs w:val="24"/>
          <w:lang w:val="en" w:eastAsia="en-GB"/>
        </w:rPr>
        <w:t xml:space="preserve"> and able to handle </w:t>
      </w:r>
      <w:r w:rsidR="00B052AC">
        <w:rPr>
          <w:rFonts w:ascii="Calibri" w:eastAsia="Times New Roman" w:hAnsi="Calibri" w:cs="Times New Roman"/>
          <w:szCs w:val="24"/>
          <w:lang w:val="en" w:eastAsia="en-GB"/>
        </w:rPr>
        <w:t>sensitive issues</w:t>
      </w:r>
      <w:r w:rsidRPr="000A2CA3">
        <w:rPr>
          <w:rFonts w:ascii="Calibri" w:eastAsia="Times New Roman" w:hAnsi="Calibri" w:cs="Times New Roman"/>
          <w:szCs w:val="24"/>
          <w:lang w:val="en" w:eastAsia="en-GB"/>
        </w:rPr>
        <w:t xml:space="preserve"> appropriately</w:t>
      </w:r>
      <w:r w:rsidR="00B052AC">
        <w:rPr>
          <w:rFonts w:ascii="Calibri" w:eastAsia="Times New Roman" w:hAnsi="Calibri" w:cs="Times New Roman"/>
          <w:szCs w:val="24"/>
          <w:lang w:val="en" w:eastAsia="en-GB"/>
        </w:rPr>
        <w:t>.</w:t>
      </w:r>
    </w:p>
    <w:p w14:paraId="45F91FA2" w14:textId="29ECACF0" w:rsidR="00510469" w:rsidRPr="000A2CA3" w:rsidRDefault="00DF18CC" w:rsidP="005104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Cs w:val="24"/>
          <w:lang w:val="en" w:eastAsia="en-GB"/>
        </w:rPr>
      </w:pPr>
      <w:r w:rsidRPr="000A2CA3">
        <w:rPr>
          <w:rFonts w:ascii="Calibri" w:eastAsia="Times New Roman" w:hAnsi="Calibri" w:cs="Times New Roman"/>
          <w:szCs w:val="24"/>
          <w:lang w:val="en" w:eastAsia="en-GB"/>
        </w:rPr>
        <w:t xml:space="preserve">Awareness of </w:t>
      </w:r>
      <w:r w:rsidR="00934DFB">
        <w:rPr>
          <w:rFonts w:ascii="Calibri" w:eastAsia="Times New Roman" w:hAnsi="Calibri" w:cs="Times New Roman"/>
          <w:szCs w:val="24"/>
          <w:lang w:val="en" w:eastAsia="en-GB"/>
        </w:rPr>
        <w:t xml:space="preserve">community health and safety issues that are relevant to the area and company (for example </w:t>
      </w:r>
      <w:r w:rsidRPr="000A2CA3">
        <w:rPr>
          <w:rFonts w:ascii="Calibri" w:eastAsia="Times New Roman" w:hAnsi="Calibri" w:cs="Times New Roman"/>
          <w:szCs w:val="24"/>
          <w:lang w:val="en" w:eastAsia="en-GB"/>
        </w:rPr>
        <w:t>health</w:t>
      </w:r>
      <w:r w:rsidR="00097EA3">
        <w:rPr>
          <w:rFonts w:ascii="Calibri" w:eastAsia="Times New Roman" w:hAnsi="Calibri" w:cs="Times New Roman"/>
          <w:szCs w:val="24"/>
          <w:lang w:val="en" w:eastAsia="en-GB"/>
        </w:rPr>
        <w:t>,</w:t>
      </w:r>
      <w:r w:rsidRPr="000A2CA3">
        <w:rPr>
          <w:rFonts w:ascii="Calibri" w:eastAsia="Times New Roman" w:hAnsi="Calibri" w:cs="Times New Roman"/>
          <w:szCs w:val="24"/>
          <w:lang w:val="en" w:eastAsia="en-GB"/>
        </w:rPr>
        <w:t xml:space="preserve"> safety and environment</w:t>
      </w:r>
      <w:r w:rsidR="00510469" w:rsidRPr="000A2CA3">
        <w:rPr>
          <w:rFonts w:ascii="Calibri" w:eastAsia="Times New Roman" w:hAnsi="Calibri" w:cs="Times New Roman"/>
          <w:szCs w:val="24"/>
          <w:lang w:val="en" w:eastAsia="en-GB"/>
        </w:rPr>
        <w:t xml:space="preserve"> </w:t>
      </w:r>
      <w:r w:rsidR="00097EA3">
        <w:rPr>
          <w:rFonts w:ascii="Calibri" w:eastAsia="Times New Roman" w:hAnsi="Calibri" w:cs="Times New Roman"/>
          <w:szCs w:val="24"/>
          <w:lang w:val="en" w:eastAsia="en-GB"/>
        </w:rPr>
        <w:t xml:space="preserve">issues </w:t>
      </w:r>
      <w:r w:rsidR="00510469" w:rsidRPr="000A2CA3">
        <w:rPr>
          <w:rFonts w:ascii="Calibri" w:eastAsia="Times New Roman" w:hAnsi="Calibri" w:cs="Times New Roman"/>
          <w:szCs w:val="24"/>
          <w:lang w:val="en" w:eastAsia="en-GB"/>
        </w:rPr>
        <w:t>around community and workforce interactions during project construction phases</w:t>
      </w:r>
      <w:r w:rsidR="006E5A35">
        <w:rPr>
          <w:rFonts w:ascii="Calibri" w:eastAsia="Times New Roman" w:hAnsi="Calibri" w:cs="Times New Roman"/>
          <w:szCs w:val="24"/>
          <w:lang w:val="en" w:eastAsia="en-GB"/>
        </w:rPr>
        <w:t>,</w:t>
      </w:r>
      <w:r w:rsidR="00510469" w:rsidRPr="000A2CA3">
        <w:rPr>
          <w:rFonts w:ascii="Calibri" w:eastAsia="Times New Roman" w:hAnsi="Calibri" w:cs="Times New Roman"/>
          <w:szCs w:val="24"/>
          <w:lang w:val="en" w:eastAsia="en-GB"/>
        </w:rPr>
        <w:t xml:space="preserve"> </w:t>
      </w:r>
      <w:r w:rsidR="006E5A35">
        <w:rPr>
          <w:rFonts w:ascii="Calibri" w:eastAsia="Times New Roman" w:hAnsi="Calibri" w:cs="Times New Roman"/>
          <w:szCs w:val="24"/>
          <w:lang w:val="en" w:eastAsia="en-GB"/>
        </w:rPr>
        <w:t>and</w:t>
      </w:r>
      <w:r w:rsidR="00934DFB">
        <w:rPr>
          <w:rFonts w:ascii="Calibri" w:eastAsia="Times New Roman" w:hAnsi="Calibri" w:cs="Times New Roman"/>
          <w:szCs w:val="24"/>
          <w:lang w:val="en" w:eastAsia="en-GB"/>
        </w:rPr>
        <w:t xml:space="preserve"> </w:t>
      </w:r>
      <w:r w:rsidR="00934DFB" w:rsidRPr="000A2CA3">
        <w:rPr>
          <w:rFonts w:ascii="Calibri" w:eastAsia="Times New Roman" w:hAnsi="Calibri" w:cs="Times New Roman"/>
          <w:szCs w:val="24"/>
          <w:lang w:val="en" w:eastAsia="en-GB"/>
        </w:rPr>
        <w:t xml:space="preserve">issues around HIV </w:t>
      </w:r>
      <w:r w:rsidR="00934DFB">
        <w:rPr>
          <w:rFonts w:ascii="Calibri" w:eastAsia="Times New Roman" w:hAnsi="Calibri" w:cs="Times New Roman"/>
          <w:szCs w:val="24"/>
          <w:lang w:val="en" w:eastAsia="en-GB"/>
        </w:rPr>
        <w:t xml:space="preserve">and </w:t>
      </w:r>
      <w:r w:rsidR="00934DFB" w:rsidRPr="000A2CA3">
        <w:rPr>
          <w:rFonts w:ascii="Calibri" w:eastAsia="Times New Roman" w:hAnsi="Calibri" w:cs="Times New Roman"/>
          <w:szCs w:val="24"/>
          <w:lang w:val="en" w:eastAsia="en-GB"/>
        </w:rPr>
        <w:t>sexual reproductive health</w:t>
      </w:r>
      <w:r w:rsidR="00E830EC">
        <w:rPr>
          <w:rFonts w:ascii="Calibri" w:eastAsia="Times New Roman" w:hAnsi="Calibri" w:cs="Times New Roman"/>
          <w:szCs w:val="24"/>
          <w:lang w:val="en" w:eastAsia="en-GB"/>
        </w:rPr>
        <w:t>)</w:t>
      </w:r>
      <w:bookmarkStart w:id="0" w:name="_GoBack"/>
      <w:r w:rsidR="00E830EC">
        <w:rPr>
          <w:rFonts w:ascii="Calibri" w:eastAsia="Times New Roman" w:hAnsi="Calibri" w:cs="Times New Roman"/>
          <w:szCs w:val="24"/>
          <w:lang w:val="en" w:eastAsia="en-GB"/>
        </w:rPr>
        <w:t>.</w:t>
      </w:r>
      <w:bookmarkEnd w:id="0"/>
      <w:r w:rsidR="00934DFB" w:rsidRPr="000A2CA3">
        <w:rPr>
          <w:rFonts w:ascii="Calibri" w:eastAsia="Times New Roman" w:hAnsi="Calibri" w:cs="Times New Roman"/>
          <w:szCs w:val="24"/>
          <w:lang w:val="en" w:eastAsia="en-GB"/>
        </w:rPr>
        <w:t xml:space="preserve"> </w:t>
      </w:r>
    </w:p>
    <w:p w14:paraId="2DAD5D0E" w14:textId="77777777" w:rsidR="004F3662" w:rsidRPr="000A2CA3" w:rsidRDefault="004F3662" w:rsidP="004F3662">
      <w:pPr>
        <w:spacing w:after="200" w:line="276" w:lineRule="auto"/>
        <w:rPr>
          <w:rFonts w:ascii="Calibri" w:hAnsi="Calibri" w:cs="Arial"/>
          <w:color w:val="000000" w:themeColor="text1"/>
          <w:sz w:val="16"/>
          <w:szCs w:val="20"/>
        </w:rPr>
      </w:pPr>
    </w:p>
    <w:sectPr w:rsidR="004F3662" w:rsidRPr="000A2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48AD"/>
    <w:multiLevelType w:val="multilevel"/>
    <w:tmpl w:val="B272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C1861"/>
    <w:multiLevelType w:val="hybridMultilevel"/>
    <w:tmpl w:val="D87C9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03D13"/>
    <w:multiLevelType w:val="hybridMultilevel"/>
    <w:tmpl w:val="734CB8DC"/>
    <w:lvl w:ilvl="0" w:tplc="B4F6D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635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8C42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3619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C64D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66C0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00E4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6C1C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92DB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97449D4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FAE1424"/>
    <w:multiLevelType w:val="multilevel"/>
    <w:tmpl w:val="AAF8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CD1C3F"/>
    <w:multiLevelType w:val="multilevel"/>
    <w:tmpl w:val="8BD0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4D6258"/>
    <w:multiLevelType w:val="multilevel"/>
    <w:tmpl w:val="182E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7957D5"/>
    <w:multiLevelType w:val="multilevel"/>
    <w:tmpl w:val="A056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823DFF"/>
    <w:multiLevelType w:val="multilevel"/>
    <w:tmpl w:val="3E2E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8745DB"/>
    <w:multiLevelType w:val="hybridMultilevel"/>
    <w:tmpl w:val="A4E8CDE4"/>
    <w:lvl w:ilvl="0" w:tplc="09B26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AEA4E8" w:tentative="1">
      <w:start w:val="1"/>
      <w:numFmt w:val="lowerLetter"/>
      <w:lvlText w:val="%2."/>
      <w:lvlJc w:val="left"/>
      <w:pPr>
        <w:ind w:left="1440" w:hanging="360"/>
      </w:pPr>
    </w:lvl>
    <w:lvl w:ilvl="2" w:tplc="D960DF6A" w:tentative="1">
      <w:start w:val="1"/>
      <w:numFmt w:val="lowerRoman"/>
      <w:lvlText w:val="%3."/>
      <w:lvlJc w:val="right"/>
      <w:pPr>
        <w:ind w:left="2160" w:hanging="180"/>
      </w:pPr>
    </w:lvl>
    <w:lvl w:ilvl="3" w:tplc="A078B53E" w:tentative="1">
      <w:start w:val="1"/>
      <w:numFmt w:val="decimal"/>
      <w:lvlText w:val="%4."/>
      <w:lvlJc w:val="left"/>
      <w:pPr>
        <w:ind w:left="2880" w:hanging="360"/>
      </w:pPr>
    </w:lvl>
    <w:lvl w:ilvl="4" w:tplc="95D0AFAA" w:tentative="1">
      <w:start w:val="1"/>
      <w:numFmt w:val="lowerLetter"/>
      <w:lvlText w:val="%5."/>
      <w:lvlJc w:val="left"/>
      <w:pPr>
        <w:ind w:left="3600" w:hanging="360"/>
      </w:pPr>
    </w:lvl>
    <w:lvl w:ilvl="5" w:tplc="AE4286D6" w:tentative="1">
      <w:start w:val="1"/>
      <w:numFmt w:val="lowerRoman"/>
      <w:lvlText w:val="%6."/>
      <w:lvlJc w:val="right"/>
      <w:pPr>
        <w:ind w:left="4320" w:hanging="180"/>
      </w:pPr>
    </w:lvl>
    <w:lvl w:ilvl="6" w:tplc="4270169A" w:tentative="1">
      <w:start w:val="1"/>
      <w:numFmt w:val="decimal"/>
      <w:lvlText w:val="%7."/>
      <w:lvlJc w:val="left"/>
      <w:pPr>
        <w:ind w:left="5040" w:hanging="360"/>
      </w:pPr>
    </w:lvl>
    <w:lvl w:ilvl="7" w:tplc="8DC8D2D8" w:tentative="1">
      <w:start w:val="1"/>
      <w:numFmt w:val="lowerLetter"/>
      <w:lvlText w:val="%8."/>
      <w:lvlJc w:val="left"/>
      <w:pPr>
        <w:ind w:left="5760" w:hanging="360"/>
      </w:pPr>
    </w:lvl>
    <w:lvl w:ilvl="8" w:tplc="45BA52B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23"/>
    <w:rsid w:val="00097EA3"/>
    <w:rsid w:val="000A2CA3"/>
    <w:rsid w:val="003D1BD7"/>
    <w:rsid w:val="004F3662"/>
    <w:rsid w:val="00510469"/>
    <w:rsid w:val="006E5A35"/>
    <w:rsid w:val="007C4838"/>
    <w:rsid w:val="00934DFB"/>
    <w:rsid w:val="009F6723"/>
    <w:rsid w:val="00AE687D"/>
    <w:rsid w:val="00B052AC"/>
    <w:rsid w:val="00D724AA"/>
    <w:rsid w:val="00D965C1"/>
    <w:rsid w:val="00DF18CC"/>
    <w:rsid w:val="00E8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EBEAE"/>
  <w15:chartTrackingRefBased/>
  <w15:docId w15:val="{DAAB6BE8-37C5-453F-A429-5F7B0378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C2CD0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2CD0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CD0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2CD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2CD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2CD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2CD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2CD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2CD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2CD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CD0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C2CD0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2CD0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6C2CD0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6C2CD0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2CD0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2C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2C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2C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aliases w:val="List SSTTAG,List Paragraph1,List Paragraph2,Lvl 1 Bullet"/>
    <w:basedOn w:val="Normal"/>
    <w:link w:val="ListParagraphChar"/>
    <w:uiPriority w:val="34"/>
    <w:qFormat/>
    <w:rsid w:val="006C2C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CD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2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C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CD0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D0"/>
    <w:rPr>
      <w:rFonts w:ascii="Segoe UI" w:eastAsiaTheme="minorEastAsia" w:hAnsi="Segoe UI" w:cs="Segoe UI"/>
      <w:sz w:val="18"/>
      <w:szCs w:val="18"/>
    </w:rPr>
  </w:style>
  <w:style w:type="character" w:customStyle="1" w:styleId="ListParagraphChar">
    <w:name w:val="List Paragraph Char"/>
    <w:aliases w:val="List SSTTAG Char,List Paragraph1 Char,List Paragraph2 Char,Lvl 1 Bullet Char"/>
    <w:basedOn w:val="DefaultParagraphFont"/>
    <w:link w:val="ListParagraph"/>
    <w:uiPriority w:val="34"/>
    <w:rsid w:val="004F3662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4F3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F3662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DFB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5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7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05042">
                                      <w:marLeft w:val="4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00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55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95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30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C Document" ma:contentTypeID="0x0101001AE287E3BCC07049AAD0134B3AFED405009761BC1EB75EAE4B8302D2DAADBDEFBF" ma:contentTypeVersion="0" ma:contentTypeDescription="" ma:contentTypeScope="" ma:versionID="65ed454673d25e1926b3e785eec3f986">
  <xsd:schema xmlns:xsd="http://www.w3.org/2001/XMLSchema" xmlns:xs="http://www.w3.org/2001/XMLSchema" xmlns:p="http://schemas.microsoft.com/office/2006/metadata/properties" xmlns:ns2="870cb497-4044-4cf2-90cc-f4ae0dbc3665" targetNamespace="http://schemas.microsoft.com/office/2006/metadata/properties" ma:root="true" ma:fieldsID="16fb5be2929f0efc3934c1d345e5733f" ns2:_="">
    <xsd:import namespace="870cb497-4044-4cf2-90cc-f4ae0dbc3665"/>
    <xsd:element name="properties">
      <xsd:complexType>
        <xsd:sequence>
          <xsd:element name="documentManagement">
            <xsd:complexType>
              <xsd:all>
                <xsd:element ref="ns2:e60208c032404629b4d3226b63133635" minOccurs="0"/>
                <xsd:element ref="ns2:TaxCatchAll" minOccurs="0"/>
                <xsd:element ref="ns2:TaxCatchAllLabel" minOccurs="0"/>
                <xsd:element ref="ns2:m84d7c7f63cb451b899bccc83df50b6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cb497-4044-4cf2-90cc-f4ae0dbc3665" elementFormDefault="qualified">
    <xsd:import namespace="http://schemas.microsoft.com/office/2006/documentManagement/types"/>
    <xsd:import namespace="http://schemas.microsoft.com/office/infopath/2007/PartnerControls"/>
    <xsd:element name="e60208c032404629b4d3226b63133635" ma:index="8" nillable="true" ma:taxonomy="true" ma:internalName="e60208c032404629b4d3226b63133635" ma:taxonomyFieldName="CDCRelateTo" ma:displayName="Relates To" ma:default="33;#Environmental and Social Responsibility|33ad2915-8861-4337-ac5a-5f7bdfeb2377" ma:fieldId="{e60208c0-3240-4629-b4d3-226b63133635}" ma:taxonomyMulti="true" ma:sspId="a5800705-6cab-460c-b450-fee685b6c533" ma:termSetId="393c547d-ea85-45f5-81e1-f49dc26bf6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bfd7f20-e017-4127-9f61-fe49932a1126}" ma:internalName="TaxCatchAll" ma:showField="CatchAllData" ma:web="2b16538c-59ea-4e35-9e08-52b56f7372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bfd7f20-e017-4127-9f61-fe49932a1126}" ma:internalName="TaxCatchAllLabel" ma:readOnly="true" ma:showField="CatchAllDataLabel" ma:web="2b16538c-59ea-4e35-9e08-52b56f7372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84d7c7f63cb451b899bccc83df50b61" ma:index="12" nillable="true" ma:taxonomy="true" ma:internalName="m84d7c7f63cb451b899bccc83df50b61" ma:taxonomyFieldName="CDCDocumentType" ma:displayName="Document Type" ma:default="" ma:fieldId="{684d7c7f-63cb-451b-899b-ccc83df50b61}" ma:sspId="a5800705-6cab-460c-b450-fee685b6c533" ma:termSetId="9f4130ef-8c5c-407c-aa7b-8c88a3643d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0cb497-4044-4cf2-90cc-f4ae0dbc3665">
      <Value>33</Value>
    </TaxCatchAll>
    <e60208c032404629b4d3226b63133635 xmlns="870cb497-4044-4cf2-90cc-f4ae0dbc36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Environmental and Social Responsibility</TermName>
          <TermId xmlns="http://schemas.microsoft.com/office/infopath/2007/PartnerControls">33ad2915-8861-4337-ac5a-5f7bdfeb2377</TermId>
        </TermInfo>
      </Terms>
    </e60208c032404629b4d3226b63133635>
    <m84d7c7f63cb451b899bccc83df50b61 xmlns="870cb497-4044-4cf2-90cc-f4ae0dbc3665">
      <Terms xmlns="http://schemas.microsoft.com/office/infopath/2007/PartnerControls"/>
    </m84d7c7f63cb451b899bccc83df50b6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a5800705-6cab-460c-b450-fee685b6c533" ContentTypeId="0x0101001AE287E3BCC07049AAD0134B3AFED405" PreviousValue="false"/>
</file>

<file path=customXml/itemProps1.xml><?xml version="1.0" encoding="utf-8"?>
<ds:datastoreItem xmlns:ds="http://schemas.openxmlformats.org/officeDocument/2006/customXml" ds:itemID="{D86AB248-FB2D-488F-B81A-7549B38A2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cb497-4044-4cf2-90cc-f4ae0dbc3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3D10E1-DA43-4CEB-8022-DD2418063B8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70cb497-4044-4cf2-90cc-f4ae0dbc366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5D0ACA-F823-4AD3-8982-47AEC52554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6BC6AE-D314-4D6B-B8AA-827756EA682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Martin</dc:creator>
  <cp:lastModifiedBy>Robert Borthwick</cp:lastModifiedBy>
  <cp:revision>2</cp:revision>
  <dcterms:created xsi:type="dcterms:W3CDTF">2018-04-13T13:40:00Z</dcterms:created>
  <dcterms:modified xsi:type="dcterms:W3CDTF">2018-04-13T13:40:00Z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0x0101001AE287E3BCC07049AAD0134B3AFED405009761BC1EB75EAE4B8302D2DAADBDEFBF</vt:lpwstr>
  </property>
  <property fmtid="{D5CDD505-2E9C-101B-9397-08002B2CF9AE}" pid="3" name="CDCRelateTo">
    <vt:lpwstr>33;#Environmental and Social Responsibility|33ad2915-8861-4337-ac5a-5f7bdfeb2377</vt:lpwstr>
  </property>
  <property fmtid="{D5CDD505-2E9C-101B-9397-08002B2CF9AE}" pid="4" name="CDCDocumentType">
    <vt:lpwstr/>
  </property>
</Properties>
</file>